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E7" w:rsidRDefault="008B7BE7">
      <w:pPr>
        <w:rPr>
          <w:rFonts w:ascii="Arial" w:hAnsi="Arial" w:cs="Arial"/>
          <w:color w:val="000000"/>
          <w:sz w:val="24"/>
          <w:szCs w:val="20"/>
          <w:shd w:val="clear" w:color="auto" w:fill="FFFFFF"/>
        </w:rPr>
      </w:pPr>
      <w:bookmarkStart w:id="0" w:name="_GoBack"/>
      <w:r>
        <w:rPr>
          <w:rFonts w:ascii="Arial" w:hAnsi="Arial" w:cs="Arial"/>
          <w:color w:val="000000"/>
          <w:sz w:val="24"/>
          <w:szCs w:val="20"/>
          <w:shd w:val="clear" w:color="auto" w:fill="FFFFFF"/>
        </w:rPr>
        <w:t>Kyoko Ohno-Matsui i</w:t>
      </w:r>
      <w:r w:rsidR="0091671C">
        <w:rPr>
          <w:rFonts w:ascii="Arial" w:hAnsi="Arial" w:cs="Arial"/>
          <w:color w:val="000000"/>
          <w:sz w:val="24"/>
          <w:szCs w:val="20"/>
          <w:shd w:val="clear" w:color="auto" w:fill="FFFFFF"/>
        </w:rPr>
        <w:t xml:space="preserve">s </w:t>
      </w:r>
      <w:r w:rsidR="007564C5">
        <w:rPr>
          <w:rFonts w:ascii="Arial" w:hAnsi="Arial" w:cs="Arial"/>
          <w:color w:val="000000"/>
          <w:sz w:val="24"/>
          <w:szCs w:val="20"/>
          <w:shd w:val="clear" w:color="auto" w:fill="FFFFFF"/>
        </w:rPr>
        <w:t>Professor and Chairperson of</w:t>
      </w:r>
      <w:r>
        <w:rPr>
          <w:rFonts w:ascii="Arial" w:hAnsi="Arial" w:cs="Arial"/>
          <w:color w:val="000000"/>
          <w:sz w:val="24"/>
          <w:szCs w:val="20"/>
          <w:shd w:val="clear" w:color="auto" w:fill="FFFFFF"/>
        </w:rPr>
        <w:t xml:space="preserve"> the Department of Ophthalmology and Visual Science at Tokyo Medical and Dental University (TMDU).  She is </w:t>
      </w:r>
      <w:r w:rsidR="007564C5">
        <w:rPr>
          <w:rFonts w:ascii="Arial" w:hAnsi="Arial" w:cs="Arial"/>
          <w:color w:val="000000"/>
          <w:sz w:val="24"/>
          <w:szCs w:val="20"/>
          <w:shd w:val="clear" w:color="auto" w:fill="FFFFFF"/>
        </w:rPr>
        <w:t xml:space="preserve">also </w:t>
      </w:r>
      <w:r>
        <w:rPr>
          <w:rFonts w:ascii="Arial" w:hAnsi="Arial" w:cs="Arial"/>
          <w:color w:val="000000"/>
          <w:sz w:val="24"/>
          <w:szCs w:val="20"/>
          <w:shd w:val="clear" w:color="auto" w:fill="FFFFFF"/>
        </w:rPr>
        <w:t xml:space="preserve">the Chief of the High Myopia Clinic of TMDU.  She graduated from Yokohama City University Medical School and received her Ph.D. at Tokyo Medical and Dental University.  She did postdoctoral fellowship at Wilmer Eye Institute at Johns Hopkins University.  </w:t>
      </w:r>
      <w:r>
        <w:rPr>
          <w:rFonts w:ascii="Arial" w:hAnsi="Arial" w:cs="Arial"/>
          <w:color w:val="000000"/>
          <w:sz w:val="24"/>
          <w:szCs w:val="20"/>
          <w:shd w:val="clear" w:color="auto" w:fill="FFFFFF"/>
        </w:rPr>
        <w:br/>
        <w:t xml:space="preserve">Her research </w:t>
      </w:r>
      <w:r w:rsidR="00F572F0">
        <w:rPr>
          <w:rFonts w:ascii="Arial" w:hAnsi="Arial" w:cs="Arial"/>
          <w:color w:val="000000"/>
          <w:sz w:val="24"/>
          <w:szCs w:val="20"/>
          <w:shd w:val="clear" w:color="auto" w:fill="FFFFFF"/>
        </w:rPr>
        <w:t xml:space="preserve">mainly </w:t>
      </w:r>
      <w:r>
        <w:rPr>
          <w:rFonts w:ascii="Arial" w:hAnsi="Arial" w:cs="Arial"/>
          <w:color w:val="000000"/>
          <w:sz w:val="24"/>
          <w:szCs w:val="20"/>
          <w:shd w:val="clear" w:color="auto" w:fill="FFFFFF"/>
        </w:rPr>
        <w:t xml:space="preserve">focuses myopia, especially pathologic myopia.  The High Myopia Clinic </w:t>
      </w:r>
      <w:r w:rsidR="007564C5">
        <w:rPr>
          <w:rFonts w:ascii="Arial" w:hAnsi="Arial" w:cs="Arial"/>
          <w:color w:val="000000"/>
          <w:sz w:val="24"/>
          <w:szCs w:val="20"/>
          <w:shd w:val="clear" w:color="auto" w:fill="FFFFFF"/>
        </w:rPr>
        <w:t xml:space="preserve">at TMDU </w:t>
      </w:r>
      <w:r>
        <w:rPr>
          <w:rFonts w:ascii="Arial" w:hAnsi="Arial" w:cs="Arial"/>
          <w:color w:val="000000"/>
          <w:sz w:val="24"/>
          <w:szCs w:val="20"/>
          <w:shd w:val="clear" w:color="auto" w:fill="FFFFFF"/>
        </w:rPr>
        <w:t>was established in 1974, and now r</w:t>
      </w:r>
      <w:r w:rsidR="007564C5">
        <w:rPr>
          <w:rFonts w:ascii="Arial" w:hAnsi="Arial" w:cs="Arial"/>
          <w:color w:val="000000"/>
          <w:sz w:val="24"/>
          <w:szCs w:val="20"/>
          <w:shd w:val="clear" w:color="auto" w:fill="FFFFFF"/>
        </w:rPr>
        <w:t xml:space="preserve">egistered patients have exceeded </w:t>
      </w:r>
      <w:r w:rsidR="0081245B">
        <w:rPr>
          <w:rFonts w:ascii="Arial" w:hAnsi="Arial" w:cs="Arial"/>
          <w:color w:val="000000"/>
          <w:sz w:val="24"/>
          <w:szCs w:val="20"/>
          <w:shd w:val="clear" w:color="auto" w:fill="FFFFFF"/>
        </w:rPr>
        <w:t>6</w:t>
      </w:r>
      <w:r>
        <w:rPr>
          <w:rFonts w:ascii="Arial" w:hAnsi="Arial" w:cs="Arial"/>
          <w:color w:val="000000"/>
          <w:sz w:val="24"/>
          <w:szCs w:val="20"/>
          <w:shd w:val="clear" w:color="auto" w:fill="FFFFFF"/>
        </w:rPr>
        <w:t>,000 from all over Japan and from abroad.  Based on the long-term progression</w:t>
      </w:r>
      <w:r w:rsidR="007564C5">
        <w:rPr>
          <w:rFonts w:ascii="Arial" w:hAnsi="Arial" w:cs="Arial"/>
          <w:color w:val="000000"/>
          <w:sz w:val="24"/>
          <w:szCs w:val="20"/>
          <w:shd w:val="clear" w:color="auto" w:fill="FFFFFF"/>
        </w:rPr>
        <w:t xml:space="preserve"> study</w:t>
      </w:r>
      <w:r>
        <w:rPr>
          <w:rFonts w:ascii="Arial" w:hAnsi="Arial" w:cs="Arial"/>
          <w:color w:val="000000"/>
          <w:sz w:val="24"/>
          <w:szCs w:val="20"/>
          <w:shd w:val="clear" w:color="auto" w:fill="FFFFFF"/>
        </w:rPr>
        <w:t xml:space="preserve">, she established international photographic classification of myopic maculopathy.  </w:t>
      </w:r>
      <w:r w:rsidR="007564C5">
        <w:rPr>
          <w:rFonts w:ascii="Arial" w:hAnsi="Arial" w:cs="Arial"/>
          <w:color w:val="000000"/>
          <w:sz w:val="24"/>
          <w:szCs w:val="20"/>
          <w:shd w:val="clear" w:color="auto" w:fill="FFFFFF"/>
        </w:rPr>
        <w:t xml:space="preserve">She is especially interested in how eye is deformed in pathologic myopia, and then how eye deformity damages retina and optic nerve.  As a method to visualize the shape of the entire globe, she established a new technique called ‘3D MRI of the eye’.  </w:t>
      </w:r>
      <w:r w:rsidR="00F572F0">
        <w:rPr>
          <w:rFonts w:ascii="Arial" w:hAnsi="Arial" w:cs="Arial"/>
          <w:color w:val="000000"/>
          <w:sz w:val="24"/>
          <w:szCs w:val="20"/>
          <w:shd w:val="clear" w:color="auto" w:fill="FFFFFF"/>
        </w:rPr>
        <w:t xml:space="preserve">Based on 3D MRI and wide-field fundus imaging, she proposed a novel classification of posterior staphyloma.  </w:t>
      </w:r>
      <w:r w:rsidR="007564C5">
        <w:rPr>
          <w:rFonts w:ascii="Arial" w:hAnsi="Arial" w:cs="Arial"/>
          <w:color w:val="000000"/>
          <w:sz w:val="24"/>
          <w:szCs w:val="20"/>
          <w:shd w:val="clear" w:color="auto" w:fill="FFFFFF"/>
        </w:rPr>
        <w:t>Using various imaging modalities (</w:t>
      </w:r>
      <w:r w:rsidR="00F572F0">
        <w:rPr>
          <w:rFonts w:ascii="Arial" w:hAnsi="Arial" w:cs="Arial"/>
          <w:color w:val="000000"/>
          <w:sz w:val="24"/>
          <w:szCs w:val="20"/>
          <w:shd w:val="clear" w:color="auto" w:fill="FFFFFF"/>
        </w:rPr>
        <w:t xml:space="preserve">especially </w:t>
      </w:r>
      <w:r w:rsidR="007564C5">
        <w:rPr>
          <w:rFonts w:ascii="Arial" w:hAnsi="Arial" w:cs="Arial"/>
          <w:color w:val="000000"/>
          <w:sz w:val="24"/>
          <w:szCs w:val="20"/>
          <w:shd w:val="clear" w:color="auto" w:fill="FFFFFF"/>
        </w:rPr>
        <w:t xml:space="preserve">swept-source OCT), she </w:t>
      </w:r>
      <w:r w:rsidR="003A5083">
        <w:rPr>
          <w:rFonts w:ascii="Arial" w:hAnsi="Arial" w:cs="Arial"/>
          <w:color w:val="000000"/>
          <w:sz w:val="24"/>
          <w:szCs w:val="20"/>
          <w:shd w:val="clear" w:color="auto" w:fill="FFFFFF"/>
        </w:rPr>
        <w:t>has been detecting</w:t>
      </w:r>
      <w:r w:rsidR="007564C5">
        <w:rPr>
          <w:rFonts w:ascii="Arial" w:hAnsi="Arial" w:cs="Arial"/>
          <w:color w:val="000000"/>
          <w:sz w:val="24"/>
          <w:szCs w:val="20"/>
          <w:shd w:val="clear" w:color="auto" w:fill="FFFFFF"/>
        </w:rPr>
        <w:t xml:space="preserve"> structural abnormalities which occur in various tissues in eyes with pathologic myopia.  </w:t>
      </w:r>
      <w:r w:rsidR="00F572F0">
        <w:rPr>
          <w:rFonts w:ascii="Arial" w:hAnsi="Arial" w:cs="Arial"/>
          <w:color w:val="000000"/>
          <w:sz w:val="24"/>
          <w:szCs w:val="20"/>
          <w:shd w:val="clear" w:color="auto" w:fill="FFFFFF"/>
        </w:rPr>
        <w:t xml:space="preserve">Currently she is actively working </w:t>
      </w:r>
      <w:r w:rsidR="003A5083">
        <w:rPr>
          <w:rFonts w:ascii="Arial" w:hAnsi="Arial" w:cs="Arial"/>
          <w:color w:val="000000"/>
          <w:sz w:val="24"/>
          <w:szCs w:val="20"/>
          <w:shd w:val="clear" w:color="auto" w:fill="FFFFFF"/>
        </w:rPr>
        <w:t>on ultra-wide field OCT imaging to visualize the entire extent of staphyloma in many patients in vivo.  Her lab also investigates basic mechanism of myopization and ocular angiogenesis.</w:t>
      </w:r>
    </w:p>
    <w:p w:rsidR="007564C5" w:rsidRDefault="007564C5">
      <w:pPr>
        <w:rPr>
          <w:rFonts w:ascii="Arial" w:hAnsi="Arial" w:cs="Arial"/>
          <w:color w:val="000000"/>
          <w:sz w:val="24"/>
          <w:szCs w:val="20"/>
          <w:shd w:val="clear" w:color="auto" w:fill="FFFFFF"/>
        </w:rPr>
      </w:pPr>
      <w:r>
        <w:rPr>
          <w:rFonts w:ascii="Arial" w:hAnsi="Arial" w:cs="Arial"/>
          <w:color w:val="000000"/>
          <w:sz w:val="24"/>
          <w:szCs w:val="20"/>
          <w:shd w:val="clear" w:color="auto" w:fill="FFFFFF"/>
        </w:rPr>
        <w:t>Dr. Ohno-Matsui has been the recipient of Young Investigator Award in Japanese Ophthalmological Society and the Excellence in Research Award at TMDU.  She has</w:t>
      </w:r>
      <w:r w:rsidR="0081245B">
        <w:rPr>
          <w:rFonts w:ascii="Arial" w:hAnsi="Arial" w:cs="Arial"/>
          <w:color w:val="000000"/>
          <w:sz w:val="24"/>
          <w:szCs w:val="20"/>
          <w:shd w:val="clear" w:color="auto" w:fill="FFFFFF"/>
        </w:rPr>
        <w:t xml:space="preserve"> authored or co-authored over 22</w:t>
      </w:r>
      <w:r>
        <w:rPr>
          <w:rFonts w:ascii="Arial" w:hAnsi="Arial" w:cs="Arial"/>
          <w:color w:val="000000"/>
          <w:sz w:val="24"/>
          <w:szCs w:val="20"/>
          <w:shd w:val="clear" w:color="auto" w:fill="FFFFFF"/>
        </w:rPr>
        <w:t xml:space="preserve">0 manuscripts which were published in prestigious journals.  She is the </w:t>
      </w:r>
      <w:r w:rsidR="00F572F0">
        <w:rPr>
          <w:rFonts w:ascii="Arial" w:hAnsi="Arial" w:cs="Arial"/>
          <w:color w:val="000000"/>
          <w:sz w:val="24"/>
          <w:szCs w:val="20"/>
          <w:shd w:val="clear" w:color="auto" w:fill="FFFFFF"/>
        </w:rPr>
        <w:t xml:space="preserve">active </w:t>
      </w:r>
      <w:r>
        <w:rPr>
          <w:rFonts w:ascii="Arial" w:hAnsi="Arial" w:cs="Arial"/>
          <w:color w:val="000000"/>
          <w:sz w:val="24"/>
          <w:szCs w:val="20"/>
          <w:shd w:val="clear" w:color="auto" w:fill="FFFFFF"/>
        </w:rPr>
        <w:t>member of Macular Society, Retina Society, and Club Jules Gonin.</w:t>
      </w:r>
      <w:r w:rsidR="00F572F0">
        <w:rPr>
          <w:rFonts w:ascii="Arial" w:hAnsi="Arial" w:cs="Arial"/>
          <w:color w:val="000000"/>
          <w:sz w:val="24"/>
          <w:szCs w:val="20"/>
          <w:shd w:val="clear" w:color="auto" w:fill="FFFFFF"/>
        </w:rPr>
        <w:t xml:space="preserve">  </w:t>
      </w:r>
    </w:p>
    <w:p w:rsidR="008B7BE7" w:rsidRDefault="008B7BE7">
      <w:pPr>
        <w:rPr>
          <w:rFonts w:ascii="Arial" w:hAnsi="Arial" w:cs="Arial"/>
          <w:color w:val="000000"/>
          <w:sz w:val="24"/>
          <w:szCs w:val="20"/>
          <w:shd w:val="clear" w:color="auto" w:fill="FFFFFF"/>
        </w:rPr>
      </w:pPr>
    </w:p>
    <w:p w:rsidR="00CD3547" w:rsidRPr="008B7BE7" w:rsidRDefault="008B7BE7" w:rsidP="007564C5">
      <w:pPr>
        <w:rPr>
          <w:sz w:val="24"/>
        </w:rPr>
      </w:pPr>
      <w:r>
        <w:rPr>
          <w:rFonts w:ascii="Arial" w:hAnsi="Arial" w:cs="Arial"/>
          <w:color w:val="000000"/>
          <w:sz w:val="20"/>
          <w:szCs w:val="20"/>
        </w:rPr>
        <w:br/>
      </w:r>
      <w:bookmarkEnd w:id="0"/>
    </w:p>
    <w:sectPr w:rsidR="00CD3547" w:rsidRPr="008B7BE7">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97" w:rsidRDefault="00AE0797" w:rsidP="0081245B">
      <w:r>
        <w:separator/>
      </w:r>
    </w:p>
  </w:endnote>
  <w:endnote w:type="continuationSeparator" w:id="0">
    <w:p w:rsidR="00AE0797" w:rsidRDefault="00AE0797" w:rsidP="0081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97" w:rsidRDefault="00AE0797" w:rsidP="0081245B">
      <w:r>
        <w:separator/>
      </w:r>
    </w:p>
  </w:footnote>
  <w:footnote w:type="continuationSeparator" w:id="0">
    <w:p w:rsidR="00AE0797" w:rsidRDefault="00AE0797" w:rsidP="0081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E7"/>
    <w:rsid w:val="001F3D80"/>
    <w:rsid w:val="003A5083"/>
    <w:rsid w:val="007564C5"/>
    <w:rsid w:val="0081245B"/>
    <w:rsid w:val="008B7BE7"/>
    <w:rsid w:val="0091671C"/>
    <w:rsid w:val="00A43B20"/>
    <w:rsid w:val="00AE0797"/>
    <w:rsid w:val="00F572F0"/>
    <w:rsid w:val="00FB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41DF"/>
  <w15:chartTrackingRefBased/>
  <w15:docId w15:val="{A62F0E25-7A62-4BD1-A1F5-B87507ED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1"/>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BE7"/>
  </w:style>
  <w:style w:type="character" w:styleId="Emphasis">
    <w:name w:val="Emphasis"/>
    <w:basedOn w:val="DefaultParagraphFont"/>
    <w:uiPriority w:val="20"/>
    <w:qFormat/>
    <w:rsid w:val="008B7BE7"/>
    <w:rPr>
      <w:i/>
      <w:iCs/>
    </w:rPr>
  </w:style>
  <w:style w:type="paragraph" w:styleId="Header">
    <w:name w:val="header"/>
    <w:basedOn w:val="Normal"/>
    <w:link w:val="HeaderChar"/>
    <w:uiPriority w:val="99"/>
    <w:unhideWhenUsed/>
    <w:rsid w:val="0081245B"/>
    <w:pPr>
      <w:tabs>
        <w:tab w:val="center" w:pos="4419"/>
        <w:tab w:val="right" w:pos="8838"/>
      </w:tabs>
    </w:pPr>
  </w:style>
  <w:style w:type="character" w:customStyle="1" w:styleId="HeaderChar">
    <w:name w:val="Header Char"/>
    <w:basedOn w:val="DefaultParagraphFont"/>
    <w:link w:val="Header"/>
    <w:uiPriority w:val="99"/>
    <w:rsid w:val="0081245B"/>
  </w:style>
  <w:style w:type="paragraph" w:styleId="Footer">
    <w:name w:val="footer"/>
    <w:basedOn w:val="Normal"/>
    <w:link w:val="FooterChar"/>
    <w:uiPriority w:val="99"/>
    <w:unhideWhenUsed/>
    <w:rsid w:val="0081245B"/>
    <w:pPr>
      <w:tabs>
        <w:tab w:val="center" w:pos="4419"/>
        <w:tab w:val="right" w:pos="8838"/>
      </w:tabs>
    </w:pPr>
  </w:style>
  <w:style w:type="character" w:customStyle="1" w:styleId="FooterChar">
    <w:name w:val="Footer Char"/>
    <w:basedOn w:val="DefaultParagraphFont"/>
    <w:link w:val="Footer"/>
    <w:uiPriority w:val="99"/>
    <w:rsid w:val="0081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Ohno-Matsui Kyoko</dc:creator>
  <cp:keywords/>
  <dc:description/>
  <cp:lastModifiedBy>Kyoko Ohno-Matsui</cp:lastModifiedBy>
  <cp:revision>3</cp:revision>
  <dcterms:created xsi:type="dcterms:W3CDTF">2016-12-08T03:39:00Z</dcterms:created>
  <dcterms:modified xsi:type="dcterms:W3CDTF">2019-01-10T08:48:00Z</dcterms:modified>
</cp:coreProperties>
</file>