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E2" w:rsidRPr="00EA7CFC" w:rsidRDefault="00EA7CFC">
      <w:pPr>
        <w:rPr>
          <w:b/>
        </w:rPr>
      </w:pPr>
      <w:r w:rsidRPr="00EA7CFC">
        <w:rPr>
          <w:b/>
        </w:rPr>
        <w:t xml:space="preserve">Neil M. Bressler, MD – </w:t>
      </w:r>
      <w:r w:rsidR="00EF2CA6">
        <w:rPr>
          <w:b/>
        </w:rPr>
        <w:t>Short Biography</w:t>
      </w:r>
      <w:r w:rsidR="00C11DFB">
        <w:rPr>
          <w:b/>
        </w:rPr>
        <w:t xml:space="preserve"> (</w:t>
      </w:r>
      <w:r w:rsidR="00601705">
        <w:rPr>
          <w:b/>
        </w:rPr>
        <w:t>January</w:t>
      </w:r>
      <w:r w:rsidR="00C11DFB">
        <w:rPr>
          <w:b/>
        </w:rPr>
        <w:t xml:space="preserve"> 201</w:t>
      </w:r>
      <w:r w:rsidR="00601705">
        <w:rPr>
          <w:b/>
        </w:rPr>
        <w:t>9</w:t>
      </w:r>
      <w:r w:rsidR="00C11DFB">
        <w:rPr>
          <w:b/>
        </w:rPr>
        <w:t>)</w:t>
      </w:r>
      <w:r w:rsidR="008525A4" w:rsidRPr="008525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A7CFC" w:rsidRDefault="008525A4">
      <w:r w:rsidRPr="008525A4">
        <w:rPr>
          <w:b/>
          <w:noProof/>
        </w:rPr>
        <w:drawing>
          <wp:inline distT="0" distB="0" distL="0" distR="0" wp14:anchorId="4EE62B5A" wp14:editId="6F19FF7F">
            <wp:extent cx="962177" cy="1343316"/>
            <wp:effectExtent l="0" t="0" r="0" b="9525"/>
            <wp:docPr id="1" name="Picture 1" descr="C:\Users\nbressl1\Pictures\BRESSLER n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essl1\Pictures\BRESSLER ne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91" cy="1345849"/>
                    </a:xfrm>
                    <a:prstGeom prst="rect">
                      <a:avLst/>
                    </a:prstGeom>
                    <a:noFill/>
                    <a:ln>
                      <a:noFill/>
                    </a:ln>
                  </pic:spPr>
                </pic:pic>
              </a:graphicData>
            </a:graphic>
          </wp:inline>
        </w:drawing>
      </w:r>
    </w:p>
    <w:p w:rsidR="003C66A4" w:rsidRPr="003C66A4" w:rsidRDefault="003C66A4" w:rsidP="003C66A4">
      <w:pPr>
        <w:spacing w:before="100" w:beforeAutospacing="1" w:after="100" w:afterAutospacing="1" w:line="240" w:lineRule="auto"/>
        <w:rPr>
          <w:rFonts w:eastAsia="Times New Roman" w:cs="Arial"/>
          <w:szCs w:val="24"/>
        </w:rPr>
      </w:pPr>
      <w:r w:rsidRPr="003C66A4">
        <w:rPr>
          <w:rFonts w:eastAsia="Times New Roman" w:cs="Arial"/>
          <w:szCs w:val="24"/>
        </w:rPr>
        <w:t>Neil M. Bressler, M.D., graduated from the Johns Hopkins University School of Medicine in 1982 and completed an ophthalmology residency at Harvard Medical School’s Massachusetts Eye and Ear Infirmary in 1986. He joined the Wilmer Eye Institute (Department of Ophthalmology) faculty at Johns Hopkins in 1988</w:t>
      </w:r>
      <w:r w:rsidR="00590C7C">
        <w:rPr>
          <w:rFonts w:eastAsia="Times New Roman" w:cs="Arial"/>
          <w:szCs w:val="24"/>
        </w:rPr>
        <w:t xml:space="preserve"> and</w:t>
      </w:r>
      <w:r w:rsidRPr="003C66A4">
        <w:rPr>
          <w:rFonts w:eastAsia="Times New Roman" w:cs="Arial"/>
          <w:szCs w:val="24"/>
        </w:rPr>
        <w:t xml:space="preserve"> </w:t>
      </w:r>
      <w:r w:rsidR="00636958">
        <w:rPr>
          <w:rFonts w:eastAsia="Times New Roman" w:cs="Arial"/>
          <w:szCs w:val="24"/>
        </w:rPr>
        <w:t xml:space="preserve">works in the Retina Division where he </w:t>
      </w:r>
      <w:bookmarkStart w:id="0" w:name="_GoBack"/>
      <w:bookmarkEnd w:id="0"/>
      <w:r w:rsidR="00636958">
        <w:rPr>
          <w:rFonts w:eastAsia="Times New Roman" w:cs="Arial"/>
          <w:szCs w:val="24"/>
        </w:rPr>
        <w:t xml:space="preserve">served as </w:t>
      </w:r>
      <w:r w:rsidRPr="003C66A4">
        <w:rPr>
          <w:rFonts w:eastAsia="Times New Roman" w:cs="Arial"/>
          <w:szCs w:val="24"/>
        </w:rPr>
        <w:t xml:space="preserve">Chief </w:t>
      </w:r>
      <w:r w:rsidR="00636958">
        <w:rPr>
          <w:rFonts w:eastAsia="Times New Roman" w:cs="Arial"/>
          <w:szCs w:val="24"/>
        </w:rPr>
        <w:t>(2005 to 2018)</w:t>
      </w:r>
      <w:r w:rsidRPr="003C66A4">
        <w:rPr>
          <w:rFonts w:eastAsia="Times New Roman" w:cs="Arial"/>
          <w:szCs w:val="24"/>
        </w:rPr>
        <w:t xml:space="preserve"> with 19 full-time clinical faculty in retina</w:t>
      </w:r>
      <w:r>
        <w:rPr>
          <w:rFonts w:eastAsia="Times New Roman" w:cs="Arial"/>
          <w:szCs w:val="24"/>
        </w:rPr>
        <w:t xml:space="preserve">. He </w:t>
      </w:r>
      <w:r w:rsidRPr="003C66A4">
        <w:rPr>
          <w:rFonts w:eastAsia="Times New Roman" w:cs="Arial"/>
          <w:szCs w:val="24"/>
        </w:rPr>
        <w:t xml:space="preserve">has an endowed </w:t>
      </w:r>
      <w:r w:rsidR="00EF2CA6">
        <w:rPr>
          <w:rFonts w:eastAsia="Times New Roman" w:cs="Arial"/>
          <w:szCs w:val="24"/>
        </w:rPr>
        <w:t>professorship</w:t>
      </w:r>
      <w:r w:rsidRPr="003C66A4">
        <w:rPr>
          <w:rFonts w:eastAsia="Times New Roman" w:cs="Arial"/>
          <w:szCs w:val="24"/>
        </w:rPr>
        <w:t xml:space="preserve"> as the inaugural James P. Gi</w:t>
      </w:r>
      <w:r w:rsidR="00D10806">
        <w:rPr>
          <w:rFonts w:eastAsia="Times New Roman" w:cs="Arial"/>
          <w:szCs w:val="24"/>
        </w:rPr>
        <w:t>lls Professor of Ophthalmology and has</w:t>
      </w:r>
      <w:r w:rsidRPr="003C66A4">
        <w:rPr>
          <w:rFonts w:eastAsia="Times New Roman" w:cs="Arial"/>
          <w:szCs w:val="24"/>
        </w:rPr>
        <w:t xml:space="preserve"> authored over </w:t>
      </w:r>
      <w:r w:rsidR="00636958">
        <w:rPr>
          <w:rFonts w:eastAsia="Times New Roman" w:cs="Arial"/>
          <w:szCs w:val="24"/>
        </w:rPr>
        <w:t>400</w:t>
      </w:r>
      <w:r w:rsidRPr="003C66A4">
        <w:rPr>
          <w:rFonts w:eastAsia="Times New Roman" w:cs="Arial"/>
          <w:szCs w:val="24"/>
        </w:rPr>
        <w:t xml:space="preserve"> peer-reviewed publications</w:t>
      </w:r>
      <w:r>
        <w:rPr>
          <w:rFonts w:eastAsia="Times New Roman" w:cs="Arial"/>
          <w:szCs w:val="24"/>
        </w:rPr>
        <w:t>. Dr. Bressler</w:t>
      </w:r>
      <w:r w:rsidRPr="003C66A4">
        <w:rPr>
          <w:rFonts w:eastAsia="Times New Roman" w:cs="Arial"/>
          <w:szCs w:val="24"/>
        </w:rPr>
        <w:t xml:space="preserve"> continues to work on the NIH-sponsored Diabetic Retinopathy Clinical Research Network that he chaired for 7 years, and currently chairs the National Eye Institute’s Data and Safety Monitoring Committee for intramural clinical trials. He also has been Chair of the FDA Ophthalmic Devices Panel, </w:t>
      </w:r>
      <w:r>
        <w:rPr>
          <w:rFonts w:eastAsia="Times New Roman" w:cs="Arial"/>
          <w:szCs w:val="24"/>
        </w:rPr>
        <w:t xml:space="preserve">and </w:t>
      </w:r>
      <w:r w:rsidR="0059427A">
        <w:rPr>
          <w:rFonts w:eastAsia="Times New Roman" w:cs="Arial"/>
          <w:szCs w:val="24"/>
        </w:rPr>
        <w:t xml:space="preserve">was </w:t>
      </w:r>
      <w:r w:rsidRPr="003C66A4">
        <w:rPr>
          <w:rFonts w:eastAsia="Times New Roman" w:cs="Arial"/>
          <w:szCs w:val="24"/>
        </w:rPr>
        <w:t>President of the Macula Society</w:t>
      </w:r>
      <w:r w:rsidR="0059427A">
        <w:rPr>
          <w:rFonts w:eastAsia="Times New Roman" w:cs="Arial"/>
          <w:szCs w:val="24"/>
        </w:rPr>
        <w:t xml:space="preserve"> in 2013 to 2014</w:t>
      </w:r>
      <w:r w:rsidR="00D10806">
        <w:rPr>
          <w:rFonts w:eastAsia="Times New Roman" w:cs="Arial"/>
          <w:szCs w:val="24"/>
        </w:rPr>
        <w:t>. H</w:t>
      </w:r>
      <w:r>
        <w:rPr>
          <w:rFonts w:eastAsia="Times New Roman" w:cs="Arial"/>
          <w:szCs w:val="24"/>
        </w:rPr>
        <w:t xml:space="preserve">e </w:t>
      </w:r>
      <w:r w:rsidR="0059427A">
        <w:rPr>
          <w:rFonts w:eastAsia="Times New Roman" w:cs="Arial"/>
          <w:szCs w:val="24"/>
        </w:rPr>
        <w:t xml:space="preserve">currently </w:t>
      </w:r>
      <w:r w:rsidR="00D10806">
        <w:rPr>
          <w:rFonts w:eastAsia="Times New Roman" w:cs="Arial"/>
          <w:szCs w:val="24"/>
        </w:rPr>
        <w:t>serves as</w:t>
      </w:r>
      <w:r w:rsidRPr="003C66A4">
        <w:rPr>
          <w:rFonts w:eastAsia="Times New Roman" w:cs="Arial"/>
          <w:szCs w:val="24"/>
        </w:rPr>
        <w:t xml:space="preserve"> Editor-in-Chief of </w:t>
      </w:r>
      <w:r w:rsidRPr="003C66A4">
        <w:rPr>
          <w:rFonts w:eastAsia="Times New Roman" w:cs="Arial"/>
          <w:i/>
          <w:szCs w:val="24"/>
        </w:rPr>
        <w:t>JAMA Ophthalmology</w:t>
      </w:r>
      <w:r w:rsidRPr="003C66A4">
        <w:rPr>
          <w:rFonts w:eastAsia="Times New Roman" w:cs="Arial"/>
          <w:szCs w:val="24"/>
        </w:rPr>
        <w:t xml:space="preserve"> and has been on </w:t>
      </w:r>
      <w:r w:rsidRPr="003C66A4">
        <w:rPr>
          <w:rFonts w:eastAsia="Times New Roman" w:cs="Arial"/>
          <w:i/>
          <w:szCs w:val="24"/>
        </w:rPr>
        <w:t>The JAMA Network</w:t>
      </w:r>
      <w:r w:rsidRPr="003C66A4">
        <w:rPr>
          <w:rFonts w:eastAsia="Times New Roman" w:cs="Arial"/>
          <w:szCs w:val="24"/>
        </w:rPr>
        <w:t xml:space="preserve"> Editorial Board of </w:t>
      </w:r>
      <w:r w:rsidRPr="003C66A4">
        <w:rPr>
          <w:rFonts w:eastAsia="Times New Roman" w:cs="Arial"/>
          <w:i/>
          <w:szCs w:val="24"/>
        </w:rPr>
        <w:t>JAMA</w:t>
      </w:r>
      <w:r w:rsidRPr="003C66A4">
        <w:rPr>
          <w:rFonts w:eastAsia="Times New Roman" w:cs="Arial"/>
          <w:szCs w:val="24"/>
        </w:rPr>
        <w:t xml:space="preserve"> since 2013. Apart from medicine, he served as Vice Chair of the Board of Trustees for the Interlochen Center for the Arts in Michigan, where he shared responsibility for engaging and inspiring people through excellence in educational, artistic and cultural programs in the arts, </w:t>
      </w:r>
      <w:r w:rsidR="00636958">
        <w:rPr>
          <w:rFonts w:eastAsia="Times New Roman" w:cs="Arial"/>
          <w:szCs w:val="24"/>
        </w:rPr>
        <w:t>and in 2016 became</w:t>
      </w:r>
      <w:r w:rsidRPr="003C66A4">
        <w:rPr>
          <w:rFonts w:eastAsia="Times New Roman" w:cs="Arial"/>
          <w:szCs w:val="24"/>
        </w:rPr>
        <w:t xml:space="preserve"> only the 12th Life Trustee for the Interlochen Center for the Arts in 90 years.</w:t>
      </w:r>
    </w:p>
    <w:sectPr w:rsidR="003C66A4" w:rsidRPr="003C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A9F"/>
    <w:multiLevelType w:val="hybridMultilevel"/>
    <w:tmpl w:val="C094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FC"/>
    <w:rsid w:val="00016F0B"/>
    <w:rsid w:val="000E68E2"/>
    <w:rsid w:val="00135510"/>
    <w:rsid w:val="002020E7"/>
    <w:rsid w:val="003C4DB6"/>
    <w:rsid w:val="003C66A4"/>
    <w:rsid w:val="00510E54"/>
    <w:rsid w:val="00590C7C"/>
    <w:rsid w:val="0059427A"/>
    <w:rsid w:val="00601705"/>
    <w:rsid w:val="00636958"/>
    <w:rsid w:val="00690DFC"/>
    <w:rsid w:val="00756E70"/>
    <w:rsid w:val="007C399B"/>
    <w:rsid w:val="008525A4"/>
    <w:rsid w:val="00A7740E"/>
    <w:rsid w:val="00C11DFB"/>
    <w:rsid w:val="00C6379D"/>
    <w:rsid w:val="00D10806"/>
    <w:rsid w:val="00DB2079"/>
    <w:rsid w:val="00EA7CFC"/>
    <w:rsid w:val="00EF2CA6"/>
    <w:rsid w:val="00FA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3FE5"/>
  <w15:chartTrackingRefBased/>
  <w15:docId w15:val="{F698E07B-536C-4805-B91E-F8B0B12F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Bressler</dc:creator>
  <cp:keywords/>
  <dc:description/>
  <cp:lastModifiedBy>Neil Bressler</cp:lastModifiedBy>
  <cp:revision>3</cp:revision>
  <cp:lastPrinted>2018-02-14T04:25:00Z</cp:lastPrinted>
  <dcterms:created xsi:type="dcterms:W3CDTF">2019-01-08T12:18:00Z</dcterms:created>
  <dcterms:modified xsi:type="dcterms:W3CDTF">2019-01-08T12:18:00Z</dcterms:modified>
</cp:coreProperties>
</file>